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F34" w:rsidRDefault="00F26F34"/>
    <w:p w:rsidR="00F26F34" w:rsidRDefault="00C12582">
      <w:r>
        <w:t>Fruitland Park Library</w:t>
      </w:r>
      <w:r w:rsidR="00A34D52">
        <w:t xml:space="preserve"> (BEN 127884)</w:t>
      </w:r>
      <w:r>
        <w:t xml:space="preserve"> in </w:t>
      </w:r>
      <w:r w:rsidR="00F26F34">
        <w:t xml:space="preserve">the city of </w:t>
      </w:r>
      <w:r>
        <w:t xml:space="preserve">Fruitland Park, Florida, is </w:t>
      </w:r>
      <w:r w:rsidR="002A01C3">
        <w:t xml:space="preserve">moving from their old address of </w:t>
      </w:r>
      <w:r w:rsidR="002A01C3" w:rsidRPr="00C83EFC">
        <w:rPr>
          <w:b/>
        </w:rPr>
        <w:t xml:space="preserve">205 W. </w:t>
      </w:r>
      <w:proofErr w:type="spellStart"/>
      <w:r w:rsidR="002A01C3" w:rsidRPr="00C83EFC">
        <w:rPr>
          <w:b/>
        </w:rPr>
        <w:t>Berckman</w:t>
      </w:r>
      <w:proofErr w:type="spellEnd"/>
      <w:r w:rsidR="002A01C3" w:rsidRPr="00C83EFC">
        <w:rPr>
          <w:b/>
        </w:rPr>
        <w:t xml:space="preserve"> St.</w:t>
      </w:r>
      <w:r w:rsidR="002A01C3">
        <w:t xml:space="preserve"> to a new</w:t>
      </w:r>
      <w:r w:rsidR="00F26F34">
        <w:t>ly constructed</w:t>
      </w:r>
      <w:r w:rsidR="002A01C3">
        <w:t xml:space="preserve"> building a few blocks away at </w:t>
      </w:r>
      <w:r w:rsidR="00AD0B5D" w:rsidRPr="00C83EFC">
        <w:rPr>
          <w:b/>
        </w:rPr>
        <w:t xml:space="preserve">604 W. </w:t>
      </w:r>
      <w:proofErr w:type="spellStart"/>
      <w:r w:rsidR="00AD0B5D" w:rsidRPr="00C83EFC">
        <w:rPr>
          <w:b/>
        </w:rPr>
        <w:t>Berckman</w:t>
      </w:r>
      <w:proofErr w:type="spellEnd"/>
      <w:r w:rsidR="00AD0B5D" w:rsidRPr="00C83EFC">
        <w:rPr>
          <w:b/>
        </w:rPr>
        <w:t xml:space="preserve"> St</w:t>
      </w:r>
      <w:r w:rsidR="00AD0B5D">
        <w:t>.</w:t>
      </w:r>
      <w:r w:rsidR="00BA599B">
        <w:t xml:space="preserve"> This library is </w:t>
      </w:r>
      <w:r w:rsidR="00C83EFC">
        <w:t>managed</w:t>
      </w:r>
      <w:r w:rsidR="00BA599B">
        <w:t xml:space="preserve"> by the city of Fruitland Park, but is part of the Lake County Library System cooperative.</w:t>
      </w:r>
    </w:p>
    <w:p w:rsidR="002E66C8" w:rsidRDefault="002E66C8">
      <w:r>
        <w:t xml:space="preserve">The Internet Service Provider </w:t>
      </w:r>
      <w:r w:rsidR="00D54EEF">
        <w:t xml:space="preserve">that </w:t>
      </w:r>
      <w:r w:rsidR="00BA599B">
        <w:t>the Lake County Library System (LCLS) was</w:t>
      </w:r>
      <w:r w:rsidR="00D54EEF">
        <w:t xml:space="preserve"> using at the time </w:t>
      </w:r>
      <w:r w:rsidR="00C83EFC">
        <w:t xml:space="preserve">that construction plans were being made </w:t>
      </w:r>
      <w:r w:rsidR="00D54EEF">
        <w:t>(City of Leesburg) was bought out by Summit Broadband</w:t>
      </w:r>
      <w:r w:rsidR="00BA599B">
        <w:t xml:space="preserve"> in mid-January</w:t>
      </w:r>
      <w:r w:rsidR="00C83EFC">
        <w:t xml:space="preserve"> 2018</w:t>
      </w:r>
      <w:r w:rsidR="00BA599B">
        <w:t>, and when re-bidding happened for the LCLS ISP e-rate contract</w:t>
      </w:r>
      <w:r w:rsidR="00BD0C63">
        <w:t xml:space="preserve"> this year</w:t>
      </w:r>
      <w:r w:rsidR="00BA599B">
        <w:t>, it was awarded to Summit Broadband.</w:t>
      </w:r>
    </w:p>
    <w:p w:rsidR="00F26F34" w:rsidRDefault="00883930">
      <w:r>
        <w:t xml:space="preserve">The cost of moving the circuit was not included in the new contract with Summit Broadband, and so Fruitland Park Library is looking to apply for e-rate </w:t>
      </w:r>
      <w:r w:rsidR="003D3DEB">
        <w:t xml:space="preserve">funds </w:t>
      </w:r>
      <w:r>
        <w:t>for the costs associated with this move. The 470 has been filed</w:t>
      </w:r>
      <w:r w:rsidR="00A34D52">
        <w:t xml:space="preserve"> (Application #190004269)</w:t>
      </w:r>
      <w:bookmarkStart w:id="0" w:name="_GoBack"/>
      <w:bookmarkEnd w:id="0"/>
      <w:r>
        <w:t xml:space="preserve">, and the 28-day window requirement has been fulfilled. </w:t>
      </w:r>
    </w:p>
    <w:p w:rsidR="00883930" w:rsidRDefault="00883930">
      <w:r>
        <w:t xml:space="preserve">As this was an unanticipated expense, Fruitland Park Library is asking for a waiver to be able to file </w:t>
      </w:r>
      <w:r w:rsidR="00EF3D18">
        <w:t xml:space="preserve">for e-rate </w:t>
      </w:r>
      <w:r w:rsidR="003D3DEB">
        <w:t>funding</w:t>
      </w:r>
      <w:r>
        <w:t xml:space="preserve"> outside the normal filing window.</w:t>
      </w:r>
    </w:p>
    <w:sectPr w:rsidR="008839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582"/>
    <w:rsid w:val="00195FAC"/>
    <w:rsid w:val="002A01C3"/>
    <w:rsid w:val="002E66C8"/>
    <w:rsid w:val="00313E04"/>
    <w:rsid w:val="003709A8"/>
    <w:rsid w:val="003D3DEB"/>
    <w:rsid w:val="00500C51"/>
    <w:rsid w:val="00883930"/>
    <w:rsid w:val="00A34D52"/>
    <w:rsid w:val="00AD0B5D"/>
    <w:rsid w:val="00BA599B"/>
    <w:rsid w:val="00BD0C63"/>
    <w:rsid w:val="00C12582"/>
    <w:rsid w:val="00C83EFC"/>
    <w:rsid w:val="00D54EEF"/>
    <w:rsid w:val="00EF3D18"/>
    <w:rsid w:val="00F2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EB886"/>
  <w15:chartTrackingRefBased/>
  <w15:docId w15:val="{43311376-9FF0-4AB8-A22F-AC99F76AF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39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9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2526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4</cp:revision>
  <cp:lastPrinted>2018-12-27T22:13:00Z</cp:lastPrinted>
  <dcterms:created xsi:type="dcterms:W3CDTF">2018-12-26T22:03:00Z</dcterms:created>
  <dcterms:modified xsi:type="dcterms:W3CDTF">2018-12-28T20:21:00Z</dcterms:modified>
</cp:coreProperties>
</file>